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7CA659A" w:rsidR="002D45DD" w:rsidRDefault="002D45DD" w:rsidP="00D841E3">
            <w:pPr>
              <w:pStyle w:val="SIText"/>
            </w:pPr>
            <w:r w:rsidRPr="009F3703">
              <w:t xml:space="preserve">This version released with </w:t>
            </w:r>
            <w:r w:rsidR="008C57E8">
              <w:t>MSF</w:t>
            </w:r>
            <w:r w:rsidRPr="009F3703">
              <w:t xml:space="preserve"> </w:t>
            </w:r>
            <w:r w:rsidR="00651FA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7D90923F">
        <w:tc>
          <w:tcPr>
            <w:tcW w:w="2689" w:type="dxa"/>
          </w:tcPr>
          <w:p w14:paraId="1A72A309" w14:textId="1087429B" w:rsidR="00357C5E" w:rsidRDefault="4814EBC9" w:rsidP="00357C5E">
            <w:pPr>
              <w:pStyle w:val="SICode"/>
            </w:pPr>
            <w:r>
              <w:t>MSFBAA304</w:t>
            </w:r>
          </w:p>
        </w:tc>
        <w:tc>
          <w:tcPr>
            <w:tcW w:w="6327" w:type="dxa"/>
          </w:tcPr>
          <w:p w14:paraId="3AE55F2B" w14:textId="54237C1F" w:rsidR="00357C5E" w:rsidRDefault="008125DD" w:rsidP="00357C5E">
            <w:pPr>
              <w:pStyle w:val="SIComponentTitle"/>
            </w:pPr>
            <w:r w:rsidRPr="008125DD">
              <w:t>Install awnings</w:t>
            </w:r>
          </w:p>
        </w:tc>
      </w:tr>
      <w:tr w:rsidR="00320155" w14:paraId="2D165FAF" w14:textId="77777777" w:rsidTr="7D90923F">
        <w:tc>
          <w:tcPr>
            <w:tcW w:w="2689" w:type="dxa"/>
          </w:tcPr>
          <w:p w14:paraId="460724D2" w14:textId="71A41AAF" w:rsidR="00320155" w:rsidRDefault="00427903" w:rsidP="007C1263">
            <w:pPr>
              <w:pStyle w:val="SIText-Bold"/>
            </w:pPr>
            <w:r w:rsidRPr="00427903">
              <w:t>Application</w:t>
            </w:r>
          </w:p>
        </w:tc>
        <w:tc>
          <w:tcPr>
            <w:tcW w:w="6327" w:type="dxa"/>
          </w:tcPr>
          <w:p w14:paraId="0D361687" w14:textId="7E5CEE0D" w:rsidR="0094240E" w:rsidRPr="00C54031" w:rsidRDefault="0094240E" w:rsidP="007C1263">
            <w:pPr>
              <w:pStyle w:val="SIText"/>
              <w:rPr>
                <w:szCs w:val="20"/>
              </w:rPr>
            </w:pPr>
            <w:r w:rsidRPr="00C54031">
              <w:rPr>
                <w:szCs w:val="20"/>
              </w:rPr>
              <w:t xml:space="preserve">This unit of competency describes the skills and knowledge required to </w:t>
            </w:r>
            <w:r w:rsidR="00D63DE3" w:rsidRPr="00C54031">
              <w:rPr>
                <w:szCs w:val="20"/>
              </w:rPr>
              <w:t>install awnings according to job requirements. The unit involves planning job requirements, identifying required products to be used and their measurements and fasteners, and applying workplace procedures to ensure safe and correct installation.</w:t>
            </w:r>
          </w:p>
          <w:p w14:paraId="529FC3D6" w14:textId="19C4497C" w:rsidR="00D32DC7" w:rsidRPr="00C54031" w:rsidRDefault="0094240E" w:rsidP="00D32DC7">
            <w:pPr>
              <w:pStyle w:val="SIText"/>
            </w:pPr>
            <w:r>
              <w:t>The unit applies to</w:t>
            </w:r>
            <w:r w:rsidR="002250A8">
              <w:t xml:space="preserve"> individuals working under limited supervision</w:t>
            </w:r>
            <w:r>
              <w:t xml:space="preserve"> </w:t>
            </w:r>
            <w:r w:rsidR="00651FAD">
              <w:t>to install</w:t>
            </w:r>
            <w:r w:rsidR="00D32DC7">
              <w:t xml:space="preserve"> awnings. The styles of awning to be installed include folding-arm and guided. The awnings may be installed in a range of openings, including windows</w:t>
            </w:r>
            <w:r w:rsidR="00F433C9">
              <w:t>,</w:t>
            </w:r>
            <w:r w:rsidR="00D32DC7">
              <w:t xml:space="preserve"> fixed and sliding doors</w:t>
            </w:r>
            <w:r w:rsidR="00F433C9">
              <w:t>,</w:t>
            </w:r>
            <w:r w:rsidR="00D32DC7">
              <w:t xml:space="preserve"> and building entrances. They may be installed on a range of surfaces, including metal, concrete, masonry and timber.</w:t>
            </w:r>
          </w:p>
          <w:p w14:paraId="141759D9" w14:textId="02E761BB" w:rsidR="0094240E" w:rsidRPr="00C54031" w:rsidRDefault="00D32DC7" w:rsidP="00D32DC7">
            <w:pPr>
              <w:pStyle w:val="SIText"/>
              <w:rPr>
                <w:szCs w:val="20"/>
              </w:rPr>
            </w:pPr>
            <w:r w:rsidRPr="00C54031">
              <w:rPr>
                <w:szCs w:val="20"/>
              </w:rPr>
              <w:t xml:space="preserve">Where installed control devices involve </w:t>
            </w:r>
            <w:r w:rsidR="001145AF" w:rsidRPr="00C54031">
              <w:rPr>
                <w:szCs w:val="20"/>
              </w:rPr>
              <w:t>hard</w:t>
            </w:r>
            <w:r w:rsidRPr="00C54031">
              <w:rPr>
                <w:szCs w:val="20"/>
              </w:rPr>
              <w:t>wiring to be connected to mains power, electrical work must be completed by a qualified licensed electrician.</w:t>
            </w:r>
          </w:p>
          <w:p w14:paraId="2B8D14F0" w14:textId="77777777" w:rsidR="00F76BD1" w:rsidRPr="009F2F40" w:rsidRDefault="00F76BD1" w:rsidP="000F670D">
            <w:pPr>
              <w:pStyle w:val="SIText"/>
            </w:pPr>
            <w:r w:rsidRPr="009F2F40">
              <w:t xml:space="preserve">All work must be carried out to comply with workplace procedures, according to state/territory health and safety regulations, legislation and standards that apply to the workplace. </w:t>
            </w:r>
          </w:p>
          <w:p w14:paraId="1B1C708C" w14:textId="3AB7E178" w:rsidR="00320155" w:rsidRPr="00C54031" w:rsidRDefault="000F670D" w:rsidP="0094240E">
            <w:pPr>
              <w:pStyle w:val="SIText"/>
            </w:pPr>
            <w:r>
              <w:t xml:space="preserve">Licensing, legislative or certification requirements may apply to this unit. Relevant state/territory and local government agencies should be consulted to determine necessary requirements for installing awnings. </w:t>
            </w:r>
            <w:r w:rsidR="003B0DB3">
              <w:t xml:space="preserve">Access to construction sites requires certification of general induction training specified by the </w:t>
            </w:r>
            <w:r w:rsidR="003B0DB3" w:rsidRPr="7D90923F">
              <w:rPr>
                <w:rStyle w:val="SIText-ItalicsChar"/>
              </w:rPr>
              <w:t>National Code of Practice for Induction for Construction Work (ASCC 2007).</w:t>
            </w:r>
          </w:p>
        </w:tc>
      </w:tr>
      <w:tr w:rsidR="00D9385D" w14:paraId="5F2132B2" w14:textId="77777777" w:rsidTr="7D90923F">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1353DBAF" w14:textId="3CEB02F2" w:rsidR="00BD52C3" w:rsidRDefault="00BD52C3" w:rsidP="00A07C1E">
            <w:pPr>
              <w:pStyle w:val="SIText"/>
            </w:pPr>
            <w:r w:rsidRPr="00BD52C3">
              <w:t>The pre</w:t>
            </w:r>
            <w:r>
              <w:t>-</w:t>
            </w:r>
            <w:r w:rsidRPr="00BD52C3">
              <w:t>requisite units of competency for this unit are:</w:t>
            </w:r>
          </w:p>
          <w:p w14:paraId="19A0B9FF" w14:textId="6263F311" w:rsidR="000100D6" w:rsidRDefault="6FC18A51" w:rsidP="00A07C1E">
            <w:pPr>
              <w:pStyle w:val="SIText"/>
            </w:pPr>
            <w:r>
              <w:t>MSFBAA310</w:t>
            </w:r>
            <w:r w:rsidR="007D6B5A">
              <w:t xml:space="preserve"> </w:t>
            </w:r>
            <w:r w:rsidR="000100D6">
              <w:t xml:space="preserve">Select and apply hardware and fixings for shading </w:t>
            </w:r>
            <w:r w:rsidR="00BD52C3">
              <w:t>or</w:t>
            </w:r>
            <w:r w:rsidR="000100D6">
              <w:t xml:space="preserve"> security screen</w:t>
            </w:r>
            <w:r w:rsidR="00E370D4">
              <w:t xml:space="preserve"> installation</w:t>
            </w:r>
          </w:p>
          <w:p w14:paraId="56FDBBF9" w14:textId="0E02EB7D" w:rsidR="0018209D" w:rsidRPr="007A5DD5" w:rsidRDefault="04008F1A" w:rsidP="000100D6">
            <w:pPr>
              <w:pStyle w:val="SIText"/>
            </w:pPr>
            <w:r>
              <w:t>MSFWHS301</w:t>
            </w:r>
            <w:r w:rsidR="00A07C1E">
              <w:t xml:space="preserve"> Identify installation work hazards and select risk control strategies</w:t>
            </w:r>
          </w:p>
        </w:tc>
      </w:tr>
      <w:tr w:rsidR="00BE46B2" w14:paraId="66BDAD2D" w14:textId="77777777" w:rsidTr="7D90923F">
        <w:tc>
          <w:tcPr>
            <w:tcW w:w="2689" w:type="dxa"/>
          </w:tcPr>
          <w:p w14:paraId="0C734B63" w14:textId="6083E29D" w:rsidR="00BE46B2" w:rsidRDefault="00BE46B2" w:rsidP="00BE46B2">
            <w:pPr>
              <w:pStyle w:val="SIText-Bold"/>
            </w:pPr>
            <w:r w:rsidRPr="00F33073">
              <w:t>Unit Sector</w:t>
            </w:r>
          </w:p>
        </w:tc>
        <w:tc>
          <w:tcPr>
            <w:tcW w:w="6327" w:type="dxa"/>
          </w:tcPr>
          <w:p w14:paraId="3E1FD867" w14:textId="2619A67C" w:rsidR="00BE46B2" w:rsidRDefault="00A07C1E"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3797BECC">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3797BECC">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3797BECC">
        <w:tc>
          <w:tcPr>
            <w:tcW w:w="2689" w:type="dxa"/>
          </w:tcPr>
          <w:p w14:paraId="4CA92DE3" w14:textId="16679FD8" w:rsidR="00422906" w:rsidRDefault="00422906" w:rsidP="00422906">
            <w:pPr>
              <w:pStyle w:val="SIText"/>
            </w:pPr>
            <w:r w:rsidRPr="00A01C8C">
              <w:t xml:space="preserve">1. </w:t>
            </w:r>
            <w:r w:rsidR="00577020" w:rsidRPr="00577020">
              <w:t>Prepare for installation of awning</w:t>
            </w:r>
          </w:p>
        </w:tc>
        <w:tc>
          <w:tcPr>
            <w:tcW w:w="6327" w:type="dxa"/>
          </w:tcPr>
          <w:p w14:paraId="50068EAF" w14:textId="4609CA85" w:rsidR="006A6092" w:rsidRPr="002B6B74" w:rsidRDefault="006A6092" w:rsidP="006A6092">
            <w:pPr>
              <w:pStyle w:val="SIText"/>
            </w:pPr>
            <w:r w:rsidRPr="002B6B74">
              <w:t>1.1 Identify job and awning requirements from work order and supplier instructions</w:t>
            </w:r>
          </w:p>
          <w:p w14:paraId="269CA080" w14:textId="71105A61" w:rsidR="006A6092" w:rsidRPr="002B6B74" w:rsidRDefault="006A6092" w:rsidP="006A6092">
            <w:pPr>
              <w:pStyle w:val="SIText"/>
            </w:pPr>
            <w:r w:rsidRPr="002B6B74">
              <w:t xml:space="preserve">1.2 </w:t>
            </w:r>
            <w:r w:rsidR="00D35B69" w:rsidRPr="00D35B69">
              <w:t xml:space="preserve">Consult with customer to confirm access and installation requirements, including type of </w:t>
            </w:r>
            <w:r w:rsidR="00D35B69">
              <w:t xml:space="preserve">awning </w:t>
            </w:r>
            <w:r w:rsidR="00D35B69" w:rsidRPr="00D35B69">
              <w:t>to be installed and location of installation </w:t>
            </w:r>
          </w:p>
          <w:p w14:paraId="14DCD57B" w14:textId="712FCD4D" w:rsidR="7C64F3FF" w:rsidRPr="002B6B74" w:rsidRDefault="7C64F3FF" w:rsidP="3D6AAA8A">
            <w:pPr>
              <w:pStyle w:val="SIText"/>
            </w:pPr>
            <w:r w:rsidRPr="002B6B74">
              <w:lastRenderedPageBreak/>
              <w:t xml:space="preserve">1.3 </w:t>
            </w:r>
            <w:r w:rsidR="0227F441" w:rsidRPr="002B6B74">
              <w:t xml:space="preserve">Assess installation site, existing services and substrate material to </w:t>
            </w:r>
            <w:r w:rsidRPr="002B6B74">
              <w:t>confirm it is safe and suitable for installation</w:t>
            </w:r>
          </w:p>
          <w:p w14:paraId="05439A1E" w14:textId="39FB1709" w:rsidR="006A6092" w:rsidRPr="002B6B74" w:rsidRDefault="006A6092" w:rsidP="006A6092">
            <w:pPr>
              <w:pStyle w:val="SIText"/>
            </w:pPr>
            <w:r w:rsidRPr="002B6B74">
              <w:t xml:space="preserve">1.4 </w:t>
            </w:r>
            <w:r w:rsidR="00C9297C" w:rsidRPr="002B6B74">
              <w:t>Identify and apply workplace health and safety and personal protection requirements of installation</w:t>
            </w:r>
          </w:p>
          <w:p w14:paraId="11523057" w14:textId="4BD2BBD0" w:rsidR="00422906" w:rsidRPr="002B6B74" w:rsidRDefault="006A6092" w:rsidP="006A6092">
            <w:pPr>
              <w:pStyle w:val="SIText"/>
            </w:pPr>
            <w:r w:rsidRPr="002B6B74">
              <w:t>1.5 Plan logical, safe and efficient work sequence that reflects work order</w:t>
            </w:r>
          </w:p>
        </w:tc>
      </w:tr>
      <w:tr w:rsidR="00422906" w14:paraId="42A81C79" w14:textId="77777777" w:rsidTr="3797BECC">
        <w:tc>
          <w:tcPr>
            <w:tcW w:w="2689" w:type="dxa"/>
          </w:tcPr>
          <w:p w14:paraId="15CD48E1" w14:textId="37258570" w:rsidR="00422906" w:rsidRDefault="00422906" w:rsidP="00422906">
            <w:pPr>
              <w:pStyle w:val="SIText"/>
            </w:pPr>
            <w:r w:rsidRPr="00A01C8C">
              <w:lastRenderedPageBreak/>
              <w:t xml:space="preserve">2. </w:t>
            </w:r>
            <w:r w:rsidR="00691A7F">
              <w:t>Fit and fasten</w:t>
            </w:r>
            <w:r w:rsidR="00691A7F" w:rsidRPr="00BC6B38">
              <w:t xml:space="preserve"> </w:t>
            </w:r>
            <w:r w:rsidR="00BC6B38" w:rsidRPr="00BC6B38">
              <w:t>awning</w:t>
            </w:r>
          </w:p>
        </w:tc>
        <w:tc>
          <w:tcPr>
            <w:tcW w:w="6327" w:type="dxa"/>
          </w:tcPr>
          <w:p w14:paraId="551279D0" w14:textId="2225ECA1" w:rsidR="00A468A9" w:rsidRDefault="00A468A9" w:rsidP="00A468A9">
            <w:pPr>
              <w:pStyle w:val="SIText"/>
            </w:pPr>
            <w:r>
              <w:t xml:space="preserve">2.1 Identify and select required materials, tools, equipment and accessories based on work order, and check their safe and effective operation </w:t>
            </w:r>
          </w:p>
          <w:p w14:paraId="40D7FEE6" w14:textId="5376566D" w:rsidR="00A468A9" w:rsidRDefault="00A468A9" w:rsidP="00A468A9">
            <w:pPr>
              <w:pStyle w:val="SIText"/>
            </w:pPr>
            <w:r>
              <w:t>2.2 Set up required materials, equipment and awning mechanisms in line with work instructions and manufacturer specifications</w:t>
            </w:r>
          </w:p>
          <w:p w14:paraId="395A8B55" w14:textId="596C8F9C" w:rsidR="00A468A9" w:rsidRDefault="00A468A9" w:rsidP="00A468A9">
            <w:pPr>
              <w:pStyle w:val="SIText"/>
            </w:pPr>
            <w:r>
              <w:t>2.3 Fit awnings to openings according to work order, type of control system and manufacturer specifications</w:t>
            </w:r>
          </w:p>
          <w:p w14:paraId="61A0042F" w14:textId="63FCD489" w:rsidR="00A468A9" w:rsidRDefault="00A468A9" w:rsidP="00A468A9">
            <w:pPr>
              <w:pStyle w:val="SIText"/>
            </w:pPr>
            <w:r>
              <w:t>2.4 Fix awnings according to type, work order and opening surface using required fixing hardware in line with supplier instructions and workplace procedures</w:t>
            </w:r>
          </w:p>
          <w:p w14:paraId="7F718FD7" w14:textId="45A76A2F" w:rsidR="00422906" w:rsidRDefault="00A468A9" w:rsidP="00A468A9">
            <w:pPr>
              <w:pStyle w:val="SIText"/>
            </w:pPr>
            <w:r>
              <w:t>2.5 Test installed awnings for correct operation within limits of normal operation, and adjust and repair performance problems in line with own level of responsibility</w:t>
            </w:r>
          </w:p>
        </w:tc>
      </w:tr>
      <w:tr w:rsidR="00422906" w14:paraId="0BA9E889" w14:textId="77777777" w:rsidTr="3797BECC">
        <w:tc>
          <w:tcPr>
            <w:tcW w:w="2689" w:type="dxa"/>
          </w:tcPr>
          <w:p w14:paraId="4CAE38CD" w14:textId="2E28AD53" w:rsidR="00422906" w:rsidRDefault="00422906" w:rsidP="00422906">
            <w:pPr>
              <w:pStyle w:val="SIText"/>
            </w:pPr>
            <w:r w:rsidRPr="00A01C8C">
              <w:t xml:space="preserve">3. </w:t>
            </w:r>
            <w:r w:rsidR="00AF4F04" w:rsidRPr="00AF4F04">
              <w:t>Finalise installation</w:t>
            </w:r>
          </w:p>
        </w:tc>
        <w:tc>
          <w:tcPr>
            <w:tcW w:w="6327" w:type="dxa"/>
          </w:tcPr>
          <w:p w14:paraId="6421B1AE" w14:textId="780DEA0C" w:rsidR="00B05EED" w:rsidRDefault="00B05EED" w:rsidP="00B05EED">
            <w:pPr>
              <w:pStyle w:val="SIText"/>
            </w:pPr>
            <w:r>
              <w:t>3.1 Check that completed work complies with quality and work order requirements, and rectify identified deficiencies</w:t>
            </w:r>
            <w:r w:rsidR="001D5B69">
              <w:t xml:space="preserve"> within scope of own role</w:t>
            </w:r>
          </w:p>
          <w:p w14:paraId="7BAA4583" w14:textId="1EF08AEC" w:rsidR="00B05EED" w:rsidRDefault="00B05EED" w:rsidP="00B05EED">
            <w:pPr>
              <w:pStyle w:val="SIText"/>
            </w:pPr>
            <w:r>
              <w:t>3.2 Clean work area and surfaces, and dispose of waste safely and sustainably according to workplace procedures</w:t>
            </w:r>
          </w:p>
          <w:p w14:paraId="4E39A29B" w14:textId="6CBE04C6" w:rsidR="00B05EED" w:rsidRDefault="00B05EED" w:rsidP="00B05EED">
            <w:pPr>
              <w:pStyle w:val="SIText"/>
            </w:pPr>
            <w:r>
              <w:t>3.3 Identify and store surplus unused items for re-use and</w:t>
            </w:r>
            <w:r w:rsidR="009E0D1D">
              <w:t>/or</w:t>
            </w:r>
            <w:r>
              <w:t xml:space="preserve"> recycling according to workplace procedures</w:t>
            </w:r>
          </w:p>
          <w:p w14:paraId="1420036E" w14:textId="149DDDAC" w:rsidR="00B05EED" w:rsidRDefault="00B05EED" w:rsidP="00B05EED">
            <w:pPr>
              <w:pStyle w:val="SIText"/>
            </w:pPr>
            <w:r>
              <w:t>3.4 Check</w:t>
            </w:r>
            <w:r w:rsidR="00BB0ACE">
              <w:t>, clean and store</w:t>
            </w:r>
            <w:r>
              <w:t xml:space="preserve"> tools and equipment, and tag and report faulty items according to workplace procedures</w:t>
            </w:r>
          </w:p>
          <w:p w14:paraId="1D34CCA8" w14:textId="11D7890B" w:rsidR="00422906" w:rsidRDefault="00B05EED" w:rsidP="00B05EED">
            <w:pPr>
              <w:pStyle w:val="SIText"/>
            </w:pPr>
            <w:r>
              <w:t>3.</w:t>
            </w:r>
            <w:r w:rsidR="00BB0ACE">
              <w:t>5</w:t>
            </w:r>
            <w:r>
              <w:t xml:space="preserve"> Advise customer on correct operation and maintenance of awning</w:t>
            </w:r>
          </w:p>
          <w:p w14:paraId="52C5DC86" w14:textId="14B1321B" w:rsidR="00B05EED" w:rsidRDefault="001E31C5" w:rsidP="00B05EED">
            <w:pPr>
              <w:pStyle w:val="SIText"/>
            </w:pPr>
            <w:r w:rsidRPr="001E31C5">
              <w:t>3.</w:t>
            </w:r>
            <w:r w:rsidR="00BB0ACE">
              <w:t>6</w:t>
            </w:r>
            <w:r>
              <w:t xml:space="preserve"> </w:t>
            </w:r>
            <w:r w:rsidRPr="001E31C5">
              <w:t>Legibly complete and process required workplace and customer documentation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76C728F6">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76C728F6">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4A64CC" w14:paraId="7BAD08A3" w14:textId="77777777" w:rsidTr="76C728F6">
        <w:tc>
          <w:tcPr>
            <w:tcW w:w="2689" w:type="dxa"/>
          </w:tcPr>
          <w:p w14:paraId="01970F59" w14:textId="77777777" w:rsidR="004A64CC" w:rsidRPr="00042300" w:rsidRDefault="004A64CC" w:rsidP="00F8472B">
            <w:pPr>
              <w:pStyle w:val="SIText"/>
            </w:pPr>
            <w:r>
              <w:t>Oral Communication</w:t>
            </w:r>
          </w:p>
        </w:tc>
        <w:tc>
          <w:tcPr>
            <w:tcW w:w="6327" w:type="dxa"/>
          </w:tcPr>
          <w:p w14:paraId="0C3D1BBA" w14:textId="12D8589B" w:rsidR="004A64CC" w:rsidRPr="00042300" w:rsidRDefault="5ACC9FC2" w:rsidP="002F7928">
            <w:pPr>
              <w:pStyle w:val="SIBulletList1"/>
            </w:pPr>
            <w:r>
              <w:t>Greet and interact professionally with customers</w:t>
            </w:r>
          </w:p>
          <w:p w14:paraId="1C80124F" w14:textId="44209F47" w:rsidR="004A64CC" w:rsidRPr="00042300" w:rsidRDefault="5ACC9FC2" w:rsidP="002F7928">
            <w:pPr>
              <w:pStyle w:val="SIBulletList1"/>
            </w:pPr>
            <w:r w:rsidRPr="76C728F6">
              <w:t>Identify and clarify customer requirements</w:t>
            </w:r>
          </w:p>
          <w:p w14:paraId="362D1C8C" w14:textId="7BC7DD49" w:rsidR="004A64CC" w:rsidRPr="00042300" w:rsidRDefault="5ACC9FC2" w:rsidP="002F7928">
            <w:pPr>
              <w:pStyle w:val="SIBulletList1"/>
            </w:pPr>
            <w:r w:rsidRPr="76C728F6">
              <w:t>Communicate information and advice to customer</w:t>
            </w:r>
          </w:p>
        </w:tc>
      </w:tr>
      <w:tr w:rsidR="00CF29BC" w14:paraId="09B26D8C" w14:textId="77777777" w:rsidTr="76C728F6">
        <w:tc>
          <w:tcPr>
            <w:tcW w:w="2689" w:type="dxa"/>
          </w:tcPr>
          <w:p w14:paraId="1FBD352F" w14:textId="5B7B558C" w:rsidR="00CF29BC" w:rsidRPr="00042300" w:rsidRDefault="00FB5875" w:rsidP="00CF29BC">
            <w:pPr>
              <w:pStyle w:val="SIText"/>
            </w:pPr>
            <w:r>
              <w:t>Numeracy</w:t>
            </w:r>
          </w:p>
        </w:tc>
        <w:tc>
          <w:tcPr>
            <w:tcW w:w="6327" w:type="dxa"/>
          </w:tcPr>
          <w:p w14:paraId="4804CBF5" w14:textId="3CCF29BB" w:rsidR="002A6C34" w:rsidRDefault="00CB2335" w:rsidP="002A6C34">
            <w:pPr>
              <w:pStyle w:val="SIBulletList1"/>
            </w:pPr>
            <w:r>
              <w:t xml:space="preserve">Interpret </w:t>
            </w:r>
            <w:r w:rsidR="002A6C34">
              <w:t>and use mathematical information in routine workplace documentation</w:t>
            </w:r>
          </w:p>
          <w:p w14:paraId="38AE16EE" w14:textId="7280C2D2" w:rsidR="00CF29BC" w:rsidRPr="00042300" w:rsidRDefault="00BC322D" w:rsidP="002A6C34">
            <w:pPr>
              <w:pStyle w:val="SIBulletList1"/>
            </w:pPr>
            <w:r>
              <w:lastRenderedPageBreak/>
              <w:t xml:space="preserve">Measure </w:t>
            </w:r>
            <w:r w:rsidR="002A6C34">
              <w:t>installation openings,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7D90923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7D90923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7D90923F">
        <w:tc>
          <w:tcPr>
            <w:tcW w:w="2254" w:type="dxa"/>
          </w:tcPr>
          <w:p w14:paraId="4F4BFAF6" w14:textId="457254E1" w:rsidR="002B6FFD" w:rsidRDefault="0814EB0C" w:rsidP="00B93720">
            <w:pPr>
              <w:pStyle w:val="SIText"/>
            </w:pPr>
            <w:r>
              <w:t>MSFBAA304</w:t>
            </w:r>
            <w:r w:rsidR="008125DD">
              <w:t xml:space="preserve"> Install awnings</w:t>
            </w:r>
          </w:p>
        </w:tc>
        <w:tc>
          <w:tcPr>
            <w:tcW w:w="2254" w:type="dxa"/>
          </w:tcPr>
          <w:p w14:paraId="30E795CC" w14:textId="2854ED4F" w:rsidR="002B6FFD" w:rsidRPr="00633D5E" w:rsidRDefault="003E78EF" w:rsidP="00633D5E">
            <w:pPr>
              <w:pStyle w:val="SIText"/>
            </w:pPr>
            <w:r w:rsidRPr="00633D5E">
              <w:t>MSFBA3016 Install awnings</w:t>
            </w:r>
          </w:p>
        </w:tc>
        <w:tc>
          <w:tcPr>
            <w:tcW w:w="2254" w:type="dxa"/>
          </w:tcPr>
          <w:p w14:paraId="6E6A0E9A" w14:textId="77777777" w:rsidR="00A94040" w:rsidRDefault="00A94040" w:rsidP="00A94040">
            <w:pPr>
              <w:pStyle w:val="SIText"/>
            </w:pPr>
            <w:r>
              <w:t>Unit code updated</w:t>
            </w:r>
          </w:p>
          <w:p w14:paraId="75BF2679" w14:textId="77777777" w:rsidR="00A94040" w:rsidRDefault="00A94040" w:rsidP="00A94040">
            <w:pPr>
              <w:pStyle w:val="SIText"/>
            </w:pPr>
            <w:r>
              <w:t>Application updated</w:t>
            </w:r>
          </w:p>
          <w:p w14:paraId="4133EBF7" w14:textId="77777777" w:rsidR="00A94040" w:rsidRDefault="00A94040" w:rsidP="00A94040">
            <w:pPr>
              <w:pStyle w:val="SIText"/>
            </w:pPr>
            <w:r>
              <w:t>Pre-requisites added</w:t>
            </w:r>
          </w:p>
          <w:p w14:paraId="7FF02DE1" w14:textId="77777777" w:rsidR="00A94040" w:rsidRDefault="00A94040" w:rsidP="00A94040">
            <w:pPr>
              <w:pStyle w:val="SIText"/>
            </w:pPr>
            <w:r>
              <w:t>Performance Criteria updated</w:t>
            </w:r>
          </w:p>
          <w:p w14:paraId="3F6A7233" w14:textId="3C1D180F" w:rsidR="002B6FFD" w:rsidRPr="00633D5E" w:rsidRDefault="00A94040" w:rsidP="00A94040">
            <w:pPr>
              <w:pStyle w:val="SIText"/>
              <w:rPr>
                <w:rStyle w:val="SITempText-Green"/>
                <w:color w:val="000000" w:themeColor="text1"/>
                <w:sz w:val="20"/>
              </w:rPr>
            </w:pPr>
            <w:r>
              <w:t>Assessment Requirements revised</w:t>
            </w:r>
          </w:p>
        </w:tc>
        <w:tc>
          <w:tcPr>
            <w:tcW w:w="2254" w:type="dxa"/>
          </w:tcPr>
          <w:p w14:paraId="71ABE61E" w14:textId="4F249B8A" w:rsidR="002B6FFD" w:rsidRPr="003E78EF" w:rsidRDefault="001B34B8" w:rsidP="003E78EF">
            <w:pPr>
              <w:pStyle w:val="SIText"/>
              <w:rPr>
                <w:rStyle w:val="SITempText-Green"/>
                <w:color w:val="000000" w:themeColor="text1"/>
                <w:sz w:val="20"/>
              </w:rPr>
            </w:pPr>
            <w:r>
              <w:rPr>
                <w:rStyle w:val="SITempText-Green"/>
                <w:color w:val="000000" w:themeColor="text1"/>
                <w:sz w:val="20"/>
              </w:rPr>
              <w:t xml:space="preserve">Not </w:t>
            </w:r>
            <w:r w:rsidR="00633D5E">
              <w:rPr>
                <w:rStyle w:val="SITempText-Green"/>
                <w:color w:val="000000" w:themeColor="text1"/>
                <w:sz w:val="20"/>
              </w:rPr>
              <w:t>e</w:t>
            </w:r>
            <w:r w:rsidR="003E78EF" w:rsidRPr="003E78EF">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7D90923F">
        <w:tc>
          <w:tcPr>
            <w:tcW w:w="1980" w:type="dxa"/>
          </w:tcPr>
          <w:p w14:paraId="53A09014" w14:textId="023A8617" w:rsidR="002941AB" w:rsidRDefault="00473049" w:rsidP="00BB6E0C">
            <w:pPr>
              <w:pStyle w:val="SIText-Bold"/>
            </w:pPr>
            <w:r w:rsidRPr="00473049">
              <w:t>Links</w:t>
            </w:r>
          </w:p>
        </w:tc>
        <w:tc>
          <w:tcPr>
            <w:tcW w:w="7036" w:type="dxa"/>
          </w:tcPr>
          <w:p w14:paraId="5A988C80" w14:textId="2E95BFAD" w:rsidR="0015036D" w:rsidRPr="0015036D" w:rsidRDefault="7B978BF1" w:rsidP="0015036D">
            <w:pPr>
              <w:pStyle w:val="SIText"/>
            </w:pPr>
            <w:r>
              <w:t xml:space="preserve">Companion Volumes, including Implementation Guides, are available at </w:t>
            </w:r>
            <w:r w:rsidR="527C4F5F">
              <w:t>training.gov.au</w:t>
            </w:r>
          </w:p>
          <w:p w14:paraId="06E7673E" w14:textId="3130B7A3"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7D90923F">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1B921FFD" w:rsidR="00A965FD" w:rsidRDefault="42F235D0" w:rsidP="00E5576D">
            <w:pPr>
              <w:pStyle w:val="SIComponentTitle"/>
            </w:pPr>
            <w:r>
              <w:t xml:space="preserve">Assessment requirements for </w:t>
            </w:r>
            <w:r w:rsidR="5886319E">
              <w:t>MSFBAA304</w:t>
            </w:r>
            <w:r w:rsidR="008125DD">
              <w:t xml:space="preserve"> Install awnings</w:t>
            </w:r>
          </w:p>
        </w:tc>
      </w:tr>
      <w:tr w:rsidR="00BE6877" w14:paraId="41C89A06" w14:textId="77777777" w:rsidTr="7D90923F">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7D90923F">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1495A63" w14:textId="2760F862" w:rsidR="00002D30" w:rsidRDefault="009B2D0A" w:rsidP="000B073F">
            <w:pPr>
              <w:pStyle w:val="SIText"/>
            </w:pPr>
            <w:r w:rsidRPr="009B2D0A">
              <w:t>There must be evidence that the individual has</w:t>
            </w:r>
            <w:r w:rsidR="00C460EB">
              <w:t>:</w:t>
            </w:r>
          </w:p>
          <w:p w14:paraId="096B9BC8" w14:textId="1A73CB0E" w:rsidR="000B073F" w:rsidRDefault="000B073F" w:rsidP="00C460EB">
            <w:pPr>
              <w:pStyle w:val="SIBulletList1"/>
            </w:pPr>
            <w:r>
              <w:t>install</w:t>
            </w:r>
            <w:r w:rsidR="005355FB">
              <w:t>ed</w:t>
            </w:r>
            <w:r>
              <w:t xml:space="preserve"> </w:t>
            </w:r>
            <w:proofErr w:type="gramStart"/>
            <w:r>
              <w:t>all of</w:t>
            </w:r>
            <w:proofErr w:type="gramEnd"/>
            <w:r>
              <w:t xml:space="preserve"> the following types of </w:t>
            </w:r>
            <w:proofErr w:type="gramStart"/>
            <w:r>
              <w:t>awning</w:t>
            </w:r>
            <w:proofErr w:type="gramEnd"/>
            <w:r>
              <w:t>:</w:t>
            </w:r>
          </w:p>
          <w:p w14:paraId="0043F9A3" w14:textId="1E4F83C1" w:rsidR="000B073F" w:rsidRDefault="000B073F" w:rsidP="00615576">
            <w:pPr>
              <w:pStyle w:val="SIBulletList2"/>
            </w:pPr>
            <w:r>
              <w:t>track guided awning</w:t>
            </w:r>
          </w:p>
          <w:p w14:paraId="4ACC9B9C" w14:textId="66AD31BF" w:rsidR="000B073F" w:rsidRDefault="000B073F" w:rsidP="00615576">
            <w:pPr>
              <w:pStyle w:val="SIBulletList2"/>
            </w:pPr>
            <w:r>
              <w:t>folding arm awning</w:t>
            </w:r>
          </w:p>
          <w:p w14:paraId="46C37D98" w14:textId="387A3462" w:rsidR="000B073F" w:rsidRDefault="000B073F" w:rsidP="00C460EB">
            <w:pPr>
              <w:pStyle w:val="SIBulletList1"/>
            </w:pPr>
            <w:r>
              <w:t>install</w:t>
            </w:r>
            <w:r w:rsidR="006305F6">
              <w:t>ed</w:t>
            </w:r>
            <w:r>
              <w:t xml:space="preserve"> at least two of the following types of </w:t>
            </w:r>
            <w:proofErr w:type="gramStart"/>
            <w:r>
              <w:t>awning</w:t>
            </w:r>
            <w:proofErr w:type="gramEnd"/>
            <w:r>
              <w:t>:</w:t>
            </w:r>
          </w:p>
          <w:p w14:paraId="54B6173F" w14:textId="51FF9688" w:rsidR="000B073F" w:rsidRDefault="000B073F" w:rsidP="00615576">
            <w:pPr>
              <w:pStyle w:val="SIBulletList2"/>
            </w:pPr>
            <w:r>
              <w:t>wire guide awning</w:t>
            </w:r>
          </w:p>
          <w:p w14:paraId="68A69C5C" w14:textId="6136047D" w:rsidR="000B073F" w:rsidRDefault="000B073F" w:rsidP="00615576">
            <w:pPr>
              <w:pStyle w:val="SIBulletList2"/>
            </w:pPr>
            <w:r>
              <w:t>automatic locking arm awning</w:t>
            </w:r>
          </w:p>
          <w:p w14:paraId="5AC95268" w14:textId="5A3DBD8D" w:rsidR="000B073F" w:rsidRDefault="000B073F" w:rsidP="00615576">
            <w:pPr>
              <w:pStyle w:val="SIBulletList2"/>
            </w:pPr>
            <w:r>
              <w:t>pivot arm awning</w:t>
            </w:r>
          </w:p>
          <w:p w14:paraId="786B4994" w14:textId="785795AF" w:rsidR="000B073F" w:rsidRDefault="000B073F" w:rsidP="00615576">
            <w:pPr>
              <w:pStyle w:val="SIBulletList2"/>
            </w:pPr>
            <w:r>
              <w:t>twist lock awning</w:t>
            </w:r>
          </w:p>
          <w:p w14:paraId="46F29EE3" w14:textId="17A04457" w:rsidR="000B073F" w:rsidRDefault="000B073F" w:rsidP="00615576">
            <w:pPr>
              <w:pStyle w:val="SIBulletList2"/>
            </w:pPr>
            <w:r>
              <w:t>straight drop awning</w:t>
            </w:r>
          </w:p>
          <w:p w14:paraId="64C6487F" w14:textId="641BBAC9" w:rsidR="000B073F" w:rsidRDefault="000B073F" w:rsidP="00615576">
            <w:pPr>
              <w:pStyle w:val="SIBulletList2"/>
            </w:pPr>
            <w:r>
              <w:t>fixed awning</w:t>
            </w:r>
          </w:p>
          <w:p w14:paraId="25D82EC4" w14:textId="359C49F8" w:rsidR="000B073F" w:rsidRDefault="000B073F" w:rsidP="00615576">
            <w:pPr>
              <w:pStyle w:val="SIBulletList2"/>
            </w:pPr>
            <w:r>
              <w:t>fixed canopy</w:t>
            </w:r>
          </w:p>
          <w:p w14:paraId="7186EDFE" w14:textId="59BE469D" w:rsidR="000B073F" w:rsidRDefault="000B073F" w:rsidP="00615576">
            <w:pPr>
              <w:pStyle w:val="SIBulletList2"/>
            </w:pPr>
            <w:r>
              <w:t>retractable roof system.</w:t>
            </w:r>
          </w:p>
          <w:p w14:paraId="1F9C910B" w14:textId="77777777" w:rsidR="000B073F" w:rsidRDefault="000B073F" w:rsidP="00615576">
            <w:pPr>
              <w:pStyle w:val="SIText"/>
            </w:pPr>
            <w:r>
              <w:t xml:space="preserve">Collectively, these installations must include </w:t>
            </w:r>
            <w:proofErr w:type="gramStart"/>
            <w:r>
              <w:t>all of</w:t>
            </w:r>
            <w:proofErr w:type="gramEnd"/>
            <w:r>
              <w:t xml:space="preserve"> the following:</w:t>
            </w:r>
          </w:p>
          <w:p w14:paraId="54751BFA" w14:textId="4193D533" w:rsidR="000B073F" w:rsidRDefault="000B073F" w:rsidP="00C460EB">
            <w:pPr>
              <w:pStyle w:val="SIBulletList1"/>
            </w:pPr>
            <w:r>
              <w:t>installation of a motorised control device</w:t>
            </w:r>
          </w:p>
          <w:p w14:paraId="2BBF1C84" w14:textId="722C6B98" w:rsidR="000B073F" w:rsidRDefault="000B073F" w:rsidP="00C460EB">
            <w:pPr>
              <w:pStyle w:val="SIBulletList1"/>
            </w:pPr>
            <w:r>
              <w:t>installation of a sensor device</w:t>
            </w:r>
          </w:p>
          <w:p w14:paraId="5DB5AD7F" w14:textId="09E7619C" w:rsidR="000B073F" w:rsidRDefault="000B073F" w:rsidP="00C460EB">
            <w:pPr>
              <w:pStyle w:val="SIBulletList1"/>
            </w:pPr>
            <w:r>
              <w:t>installation on at least two different openings (door, window or open span)</w:t>
            </w:r>
          </w:p>
          <w:p w14:paraId="7EE506AB" w14:textId="4131C04C" w:rsidR="009C7C0A" w:rsidRDefault="43F3259D" w:rsidP="00C460EB">
            <w:pPr>
              <w:pStyle w:val="SIBulletList1"/>
            </w:pPr>
            <w:r>
              <w:t xml:space="preserve">installation of an awning </w:t>
            </w:r>
            <w:r w:rsidR="527C4F5F">
              <w:t>three</w:t>
            </w:r>
            <w:r>
              <w:t xml:space="preserve"> metres or wider</w:t>
            </w:r>
          </w:p>
          <w:p w14:paraId="0084FE9B" w14:textId="77777777" w:rsidR="00BE6877" w:rsidRDefault="009C7C0A" w:rsidP="009C7C0A">
            <w:pPr>
              <w:pStyle w:val="SIBulletList1"/>
            </w:pPr>
            <w:r>
              <w:t>fixing to at least two different substrates</w:t>
            </w:r>
            <w:r w:rsidR="000B073F">
              <w:t xml:space="preserve">. </w:t>
            </w:r>
          </w:p>
          <w:p w14:paraId="4FEC6869" w14:textId="6E1B3228" w:rsidR="008710AF" w:rsidRDefault="008710AF" w:rsidP="008710AF">
            <w:pPr>
              <w:pStyle w:val="SIBulletList1"/>
              <w:numPr>
                <w:ilvl w:val="0"/>
                <w:numId w:val="0"/>
              </w:numPr>
              <w:ind w:left="357"/>
            </w:pP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7D90923F">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7D90923F">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29D9897" w14:textId="30463AA5" w:rsidR="00856E70" w:rsidRDefault="00856E70" w:rsidP="00856E70">
            <w:pPr>
              <w:pStyle w:val="SIBulletList1"/>
            </w:pPr>
            <w:r>
              <w:t xml:space="preserve">workplace and industry-accepted </w:t>
            </w:r>
            <w:r w:rsidR="00141A2B">
              <w:t xml:space="preserve">safety and </w:t>
            </w:r>
            <w:r>
              <w:t xml:space="preserve">quality indicators and requirements, relating to </w:t>
            </w:r>
            <w:r w:rsidR="00934BCC">
              <w:t>the installation of awnings</w:t>
            </w:r>
            <w:r>
              <w:t>:</w:t>
            </w:r>
          </w:p>
          <w:p w14:paraId="12F3B000" w14:textId="0D240E92" w:rsidR="00856E70" w:rsidRDefault="00856E70" w:rsidP="004E6EDB">
            <w:pPr>
              <w:pStyle w:val="SIBulletList2"/>
            </w:pPr>
            <w:r>
              <w:t>key requirements of Australian and industry standards, building codes and codes of practice specific to installation of awnings</w:t>
            </w:r>
          </w:p>
          <w:p w14:paraId="29B3ACFE" w14:textId="78F46B24" w:rsidR="00856E70" w:rsidRDefault="00856E70" w:rsidP="004E6EDB">
            <w:pPr>
              <w:pStyle w:val="SIBulletList2"/>
            </w:pPr>
            <w:r>
              <w:t>safety considerations and potential dangers associated with incorrect installation</w:t>
            </w:r>
          </w:p>
          <w:p w14:paraId="6D006091" w14:textId="6AF917EB" w:rsidR="00856E70" w:rsidRDefault="00856E70" w:rsidP="004E6EDB">
            <w:pPr>
              <w:pStyle w:val="SIBulletList2"/>
            </w:pPr>
            <w:r>
              <w:t>manufacturer specifications</w:t>
            </w:r>
          </w:p>
          <w:p w14:paraId="57E408A7" w14:textId="6335E199" w:rsidR="00141A2B" w:rsidRDefault="00141A2B" w:rsidP="004E6EDB">
            <w:pPr>
              <w:pStyle w:val="SIBulletList2"/>
            </w:pPr>
            <w:r>
              <w:t>button battery safety requirements</w:t>
            </w:r>
          </w:p>
          <w:p w14:paraId="428581C7" w14:textId="52B67F16" w:rsidR="00856E70" w:rsidRDefault="00856E70" w:rsidP="00856E70">
            <w:pPr>
              <w:pStyle w:val="SIBulletList1"/>
            </w:pPr>
            <w:r>
              <w:t xml:space="preserve">operation and maintenance requirements of awnings </w:t>
            </w:r>
          </w:p>
          <w:p w14:paraId="16D086BD" w14:textId="0A628EB4" w:rsidR="00856E70" w:rsidRDefault="00856E70" w:rsidP="00856E70">
            <w:pPr>
              <w:pStyle w:val="SIBulletList1"/>
            </w:pPr>
            <w:r>
              <w:t>differences in installation requirements for commercial and residential buildings</w:t>
            </w:r>
          </w:p>
          <w:p w14:paraId="58CDB329" w14:textId="3B482E70" w:rsidR="00856E70" w:rsidRDefault="00856E70" w:rsidP="00856E70">
            <w:pPr>
              <w:pStyle w:val="SIBulletList1"/>
            </w:pPr>
            <w:r>
              <w:t>workplace procedures relating to:</w:t>
            </w:r>
          </w:p>
          <w:p w14:paraId="346655BE" w14:textId="77777777" w:rsidR="00D35B69" w:rsidRDefault="00D35B69" w:rsidP="00D35B69">
            <w:pPr>
              <w:pStyle w:val="SIBulletList2"/>
              <w:ind w:left="714" w:hanging="357"/>
            </w:pPr>
            <w:r>
              <w:t>customer service standards and practices</w:t>
            </w:r>
          </w:p>
          <w:p w14:paraId="665F1611" w14:textId="01AD2611" w:rsidR="00856E70" w:rsidRDefault="00856E70" w:rsidP="00786E8F">
            <w:pPr>
              <w:pStyle w:val="SIBulletList2"/>
            </w:pPr>
            <w:r>
              <w:t>accessing and inspecting installation sites</w:t>
            </w:r>
          </w:p>
          <w:p w14:paraId="68DE72C6" w14:textId="35075A74" w:rsidR="00856E70" w:rsidRDefault="00856E70" w:rsidP="00786E8F">
            <w:pPr>
              <w:pStyle w:val="SIBulletList2"/>
            </w:pPr>
            <w:r>
              <w:t>safely installing and fastening awnings</w:t>
            </w:r>
          </w:p>
          <w:p w14:paraId="38E605A6" w14:textId="25B4E40D" w:rsidR="00856E70" w:rsidRDefault="00856E70" w:rsidP="00786E8F">
            <w:pPr>
              <w:pStyle w:val="SIBulletList2"/>
            </w:pPr>
            <w:r>
              <w:t>recording and reporting installation information</w:t>
            </w:r>
          </w:p>
          <w:p w14:paraId="6B738479" w14:textId="61BBAD4C" w:rsidR="00856E70" w:rsidRDefault="00856E70" w:rsidP="00786E8F">
            <w:pPr>
              <w:pStyle w:val="SIBulletList2"/>
            </w:pPr>
            <w:r>
              <w:t>recording and reporting reworks</w:t>
            </w:r>
          </w:p>
          <w:p w14:paraId="49AE079F" w14:textId="6F027C44" w:rsidR="00856E70" w:rsidRDefault="71E87BF8" w:rsidP="002B6B74">
            <w:pPr>
              <w:pStyle w:val="SIBulletList2"/>
              <w:rPr>
                <w:szCs w:val="20"/>
              </w:rPr>
            </w:pPr>
            <w:r>
              <w:t xml:space="preserve">using qualified licensed electricians when installation and control devices involve mains power </w:t>
            </w:r>
          </w:p>
          <w:p w14:paraId="2B1D85DD" w14:textId="6501AEC0" w:rsidR="3B9327D2" w:rsidRDefault="5879300B" w:rsidP="3797BECC">
            <w:pPr>
              <w:pStyle w:val="SIBulletList1"/>
              <w:rPr>
                <w:rFonts w:eastAsia="Arial" w:cs="Arial"/>
                <w:szCs w:val="20"/>
              </w:rPr>
            </w:pPr>
            <w:r w:rsidRPr="3797BECC">
              <w:rPr>
                <w:rFonts w:eastAsia="Arial" w:cs="Arial"/>
                <w:szCs w:val="20"/>
              </w:rPr>
              <w:t>t</w:t>
            </w:r>
            <w:r w:rsidR="060022CB" w:rsidRPr="3797BECC">
              <w:rPr>
                <w:rFonts w:eastAsia="Arial" w:cs="Arial"/>
                <w:szCs w:val="20"/>
              </w:rPr>
              <w:t>ypes of common problems that occur during installation, and how to avoid and respond, including:</w:t>
            </w:r>
          </w:p>
          <w:p w14:paraId="381C2A1B" w14:textId="07DFB9F5" w:rsidR="3B9327D2" w:rsidRDefault="2D7F6A15" w:rsidP="7D90923F">
            <w:pPr>
              <w:pStyle w:val="SIBulletList2"/>
              <w:numPr>
                <w:ilvl w:val="0"/>
                <w:numId w:val="0"/>
              </w:numPr>
              <w:rPr>
                <w:rFonts w:eastAsia="Arial" w:cs="Arial"/>
              </w:rPr>
            </w:pPr>
            <w:r>
              <w:t xml:space="preserve">installation openings </w:t>
            </w:r>
            <w:r w:rsidR="527C4F5F">
              <w:t xml:space="preserve">that </w:t>
            </w:r>
            <w:r>
              <w:t>are out of square or are not level</w:t>
            </w:r>
          </w:p>
          <w:p w14:paraId="7A1DD925" w14:textId="6C5F396B" w:rsidR="00856E70" w:rsidRDefault="00856E70" w:rsidP="00856E70">
            <w:pPr>
              <w:pStyle w:val="SIBulletList1"/>
            </w:pPr>
            <w:r>
              <w:t>characteristics, uses and limitations of the following items required for the installation</w:t>
            </w:r>
            <w:r w:rsidR="005355FB">
              <w:t xml:space="preserve"> of awnings</w:t>
            </w:r>
            <w:r>
              <w:t>:</w:t>
            </w:r>
          </w:p>
          <w:p w14:paraId="662054F4" w14:textId="32AC521F" w:rsidR="00856E70" w:rsidRDefault="00856E70" w:rsidP="00786E8F">
            <w:pPr>
              <w:pStyle w:val="SIBulletList2"/>
            </w:pPr>
            <w:r>
              <w:t>awning products and materials</w:t>
            </w:r>
          </w:p>
          <w:p w14:paraId="0167FFDE" w14:textId="38336698" w:rsidR="00856E70" w:rsidRDefault="00856E70" w:rsidP="00786E8F">
            <w:pPr>
              <w:pStyle w:val="SIBulletList2"/>
            </w:pPr>
            <w:r>
              <w:lastRenderedPageBreak/>
              <w:t>special application brackets</w:t>
            </w:r>
          </w:p>
          <w:p w14:paraId="0DCF985B" w14:textId="55474ACE" w:rsidR="00856E70" w:rsidRDefault="009E1723" w:rsidP="009F2F40">
            <w:pPr>
              <w:pStyle w:val="SIBulletList1"/>
            </w:pPr>
            <w:r>
              <w:t xml:space="preserve">installation techniques and locations required for </w:t>
            </w:r>
            <w:r w:rsidR="00856E70">
              <w:t>operating mechanisms</w:t>
            </w:r>
            <w:r>
              <w:t xml:space="preserve">, </w:t>
            </w:r>
            <w:r w:rsidR="00856E70">
              <w:t xml:space="preserve">including: </w:t>
            </w:r>
          </w:p>
          <w:p w14:paraId="70149115" w14:textId="4406150E" w:rsidR="00856E70" w:rsidRDefault="00233B67" w:rsidP="009F2F40">
            <w:pPr>
              <w:pStyle w:val="SIBulletList2"/>
              <w:ind w:left="714" w:hanging="357"/>
            </w:pPr>
            <w:r>
              <w:t xml:space="preserve">remote </w:t>
            </w:r>
            <w:r w:rsidR="00856E70">
              <w:t xml:space="preserve">controlled devices </w:t>
            </w:r>
          </w:p>
          <w:p w14:paraId="600EB68B" w14:textId="11BF4F8D" w:rsidR="00856E70" w:rsidRDefault="00856E70" w:rsidP="009F2F40">
            <w:pPr>
              <w:pStyle w:val="SIBulletList2"/>
              <w:ind w:left="714" w:hanging="357"/>
            </w:pPr>
            <w:r>
              <w:t>sensor devices</w:t>
            </w:r>
          </w:p>
          <w:p w14:paraId="2F7DE7E9" w14:textId="1BF8729A" w:rsidR="00856E70" w:rsidRDefault="00856E70" w:rsidP="009F2F40">
            <w:pPr>
              <w:pStyle w:val="SIBulletList2"/>
              <w:ind w:left="714" w:hanging="357"/>
            </w:pPr>
            <w:r>
              <w:t>crank handles</w:t>
            </w:r>
          </w:p>
          <w:p w14:paraId="2CCDFD46" w14:textId="3B991797" w:rsidR="004D6F12" w:rsidRDefault="00856E70" w:rsidP="009F2F40">
            <w:pPr>
              <w:pStyle w:val="SIBulletList2"/>
              <w:ind w:left="714" w:hanging="357"/>
            </w:pPr>
            <w:r>
              <w:t>stopping/locking mechanisms.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49566198" w14:textId="23A3C3DC" w:rsidR="00BB4404" w:rsidRDefault="00BB4404" w:rsidP="00BB4404">
            <w:pPr>
              <w:pStyle w:val="SIBulletList1"/>
            </w:pPr>
            <w:r>
              <w:t>physical conditions</w:t>
            </w:r>
            <w:r w:rsidR="00633D5E">
              <w:t>:</w:t>
            </w:r>
          </w:p>
          <w:p w14:paraId="11EAD8E4" w14:textId="5C854B24" w:rsidR="00BB4404" w:rsidRDefault="00BB4404" w:rsidP="00BB4404">
            <w:pPr>
              <w:pStyle w:val="SIBulletList2"/>
              <w:ind w:left="714" w:hanging="357"/>
            </w:pPr>
            <w:r>
              <w:t>skills must be demonstrated in the workplace, or in a</w:t>
            </w:r>
            <w:r w:rsidR="00855718">
              <w:t>n</w:t>
            </w:r>
            <w:r>
              <w:t xml:space="preserve"> environment that</w:t>
            </w:r>
            <w:r w:rsidR="005E1349">
              <w:t xml:space="preserve"> accurately</w:t>
            </w:r>
            <w:r>
              <w:t xml:space="preserve"> reflects workplace conditions and contingencies</w:t>
            </w:r>
          </w:p>
          <w:p w14:paraId="798F600B" w14:textId="5C9DA3AA" w:rsidR="00BB4404" w:rsidRDefault="00BB4404" w:rsidP="00BB4404">
            <w:pPr>
              <w:pStyle w:val="SIBulletList1"/>
            </w:pPr>
            <w:r>
              <w:t>resources, equipment and materials</w:t>
            </w:r>
            <w:r w:rsidR="00633D5E">
              <w:t>:</w:t>
            </w:r>
          </w:p>
          <w:p w14:paraId="0C646F33" w14:textId="2B08D104" w:rsidR="00BB4404" w:rsidRDefault="00BB4404" w:rsidP="00BB4404">
            <w:pPr>
              <w:pStyle w:val="SIBulletList2"/>
              <w:ind w:left="714" w:hanging="357"/>
            </w:pPr>
            <w:r>
              <w:t>awnings to be installed</w:t>
            </w:r>
          </w:p>
          <w:p w14:paraId="040AABE8" w14:textId="7977AD43" w:rsidR="00BB4404" w:rsidRDefault="00BB4404" w:rsidP="00BB4404">
            <w:pPr>
              <w:pStyle w:val="SIBulletList2"/>
              <w:ind w:left="714" w:hanging="357"/>
            </w:pPr>
            <w:r>
              <w:t xml:space="preserve">locations requiring installation </w:t>
            </w:r>
          </w:p>
          <w:p w14:paraId="2871957C" w14:textId="7D0062D3" w:rsidR="00BB4404" w:rsidRDefault="00BB4404" w:rsidP="00BB4404">
            <w:pPr>
              <w:pStyle w:val="SIBulletList2"/>
              <w:ind w:left="714" w:hanging="357"/>
            </w:pPr>
            <w:r>
              <w:t>personal protective equipment applicable to job requirements</w:t>
            </w:r>
          </w:p>
          <w:p w14:paraId="65621D0D" w14:textId="112698D8" w:rsidR="00BB4404" w:rsidRDefault="00804830" w:rsidP="00BB4404">
            <w:pPr>
              <w:pStyle w:val="SIBulletList2"/>
              <w:ind w:left="714" w:hanging="357"/>
            </w:pPr>
            <w:r>
              <w:t xml:space="preserve">hardware, </w:t>
            </w:r>
            <w:r w:rsidR="002E45B4">
              <w:t xml:space="preserve">fixings, </w:t>
            </w:r>
            <w:r w:rsidR="00BB4404">
              <w:t xml:space="preserve">tools and equipment for installing </w:t>
            </w:r>
            <w:r>
              <w:t>awnings</w:t>
            </w:r>
          </w:p>
          <w:p w14:paraId="000169F2" w14:textId="15BE7E22" w:rsidR="00BB4404" w:rsidRDefault="00BB4404" w:rsidP="00BB4404">
            <w:pPr>
              <w:pStyle w:val="SIBulletList2"/>
              <w:ind w:left="714" w:hanging="357"/>
            </w:pPr>
            <w:r>
              <w:t xml:space="preserve">control devices for </w:t>
            </w:r>
            <w:r w:rsidR="00804830">
              <w:t xml:space="preserve">awnings </w:t>
            </w:r>
            <w:r>
              <w:t>being installed</w:t>
            </w:r>
          </w:p>
          <w:p w14:paraId="514A23CF" w14:textId="269C9B4F" w:rsidR="00BB4404" w:rsidRDefault="00BB4404" w:rsidP="00BB4404">
            <w:pPr>
              <w:pStyle w:val="SIBulletList1"/>
            </w:pPr>
            <w:r>
              <w:t>specifications</w:t>
            </w:r>
            <w:r w:rsidR="00633D5E">
              <w:t>:</w:t>
            </w:r>
          </w:p>
          <w:p w14:paraId="028DA80C" w14:textId="77777777" w:rsidR="00E53710" w:rsidRDefault="00E53710" w:rsidP="00BB4404">
            <w:pPr>
              <w:pStyle w:val="SIBulletList2"/>
              <w:ind w:left="714" w:hanging="357"/>
            </w:pPr>
            <w:r>
              <w:t xml:space="preserve">workplace health and safety documentation </w:t>
            </w:r>
          </w:p>
          <w:p w14:paraId="244C8D33" w14:textId="76CF1CB8" w:rsidR="00BB4404" w:rsidRDefault="00BB4404" w:rsidP="00BB4404">
            <w:pPr>
              <w:pStyle w:val="SIBulletList2"/>
              <w:ind w:left="714" w:hanging="357"/>
            </w:pPr>
            <w:r>
              <w:t>workplace documentation required for each installation, including work orders, customer orders or job cards</w:t>
            </w:r>
          </w:p>
          <w:p w14:paraId="27D1AC6E" w14:textId="2E209779" w:rsidR="00BB4404" w:rsidRDefault="00BB4404" w:rsidP="00BB4404">
            <w:pPr>
              <w:pStyle w:val="SIBulletList2"/>
              <w:ind w:left="714" w:hanging="357"/>
            </w:pPr>
            <w:r>
              <w:t>legislative and workplace requirements and procedure</w:t>
            </w:r>
            <w:r w:rsidR="00394794">
              <w:t>s</w:t>
            </w:r>
          </w:p>
          <w:p w14:paraId="31D0B5B4" w14:textId="1ECB90C9" w:rsidR="00BB4404" w:rsidRDefault="00BB4404" w:rsidP="00BB4404">
            <w:pPr>
              <w:pStyle w:val="SIBulletList2"/>
              <w:ind w:left="714" w:hanging="357"/>
            </w:pPr>
            <w:r>
              <w:t>supplier instructions and manufacturer specifications</w:t>
            </w:r>
          </w:p>
          <w:p w14:paraId="4D635C47" w14:textId="60FEE46A" w:rsidR="005E1349" w:rsidRDefault="005E1349" w:rsidP="005E1349">
            <w:pPr>
              <w:pStyle w:val="SIBulletList1"/>
            </w:pPr>
            <w:r>
              <w:t>relationships</w:t>
            </w:r>
            <w:r w:rsidR="00633D5E">
              <w:t>:</w:t>
            </w:r>
          </w:p>
          <w:p w14:paraId="77D7F984" w14:textId="77777777" w:rsidR="005E1349" w:rsidRDefault="005E1349" w:rsidP="005E1349">
            <w:pPr>
              <w:pStyle w:val="SIBulletList2"/>
              <w:ind w:left="714" w:hanging="357"/>
            </w:pPr>
            <w:r>
              <w:t>supervisor</w:t>
            </w:r>
          </w:p>
          <w:p w14:paraId="392F236B" w14:textId="77777777" w:rsidR="00BD16B0" w:rsidRDefault="005E1349" w:rsidP="005E1349">
            <w:pPr>
              <w:pStyle w:val="SIBulletList2"/>
              <w:ind w:left="714" w:hanging="357"/>
            </w:pPr>
            <w:r>
              <w:t>customer</w:t>
            </w:r>
          </w:p>
          <w:p w14:paraId="3C20B242" w14:textId="016EA630" w:rsidR="005E1349" w:rsidRDefault="00BD16B0" w:rsidP="005E1349">
            <w:pPr>
              <w:pStyle w:val="SIBulletList2"/>
              <w:ind w:left="714" w:hanging="357"/>
            </w:pPr>
            <w:r w:rsidRPr="00BD16B0">
              <w:t>qualified licensed electrician, when required.</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7D90923F">
        <w:tc>
          <w:tcPr>
            <w:tcW w:w="1980" w:type="dxa"/>
          </w:tcPr>
          <w:p w14:paraId="5F833BB7" w14:textId="77777777" w:rsidR="00CD3DE8" w:rsidRDefault="00CD3DE8" w:rsidP="000F31BE">
            <w:pPr>
              <w:pStyle w:val="SIText-Bold"/>
            </w:pPr>
            <w:r w:rsidRPr="00473049">
              <w:t>Links</w:t>
            </w:r>
          </w:p>
        </w:tc>
        <w:tc>
          <w:tcPr>
            <w:tcW w:w="7036" w:type="dxa"/>
          </w:tcPr>
          <w:p w14:paraId="06A30D69" w14:textId="37F2C71D" w:rsidR="009238C3" w:rsidRPr="009238C3" w:rsidRDefault="194067F7" w:rsidP="009238C3">
            <w:pPr>
              <w:pStyle w:val="SIText"/>
            </w:pPr>
            <w:r>
              <w:t xml:space="preserve">Companion Volumes, including Implementation Guides, are available at </w:t>
            </w:r>
            <w:r w:rsidR="527C4F5F">
              <w:t>training.gov.au</w:t>
            </w:r>
          </w:p>
          <w:p w14:paraId="59F02E5D" w14:textId="1DE35741"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40287" w14:textId="77777777" w:rsidR="00D558DC" w:rsidRDefault="00D558DC" w:rsidP="00A31F58">
      <w:pPr>
        <w:spacing w:after="0" w:line="240" w:lineRule="auto"/>
      </w:pPr>
      <w:r>
        <w:separator/>
      </w:r>
    </w:p>
  </w:endnote>
  <w:endnote w:type="continuationSeparator" w:id="0">
    <w:p w14:paraId="1D563B2C" w14:textId="77777777" w:rsidR="00D558DC" w:rsidRDefault="00D558DC"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72CF5" w14:textId="77777777" w:rsidR="00D558DC" w:rsidRDefault="00D558DC" w:rsidP="00A31F58">
      <w:pPr>
        <w:spacing w:after="0" w:line="240" w:lineRule="auto"/>
      </w:pPr>
      <w:r>
        <w:separator/>
      </w:r>
    </w:p>
  </w:footnote>
  <w:footnote w:type="continuationSeparator" w:id="0">
    <w:p w14:paraId="2DA48665" w14:textId="77777777" w:rsidR="00D558DC" w:rsidRDefault="00D558DC"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7326FB7F" w:rsidR="00A31F58" w:rsidRDefault="00C51FC5">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125DD" w:rsidRPr="008125DD">
          <w:t xml:space="preserve"> MSFBAA3</w:t>
        </w:r>
        <w:r w:rsidR="003503E8">
          <w:t>0</w:t>
        </w:r>
        <w:r w:rsidR="008125DD" w:rsidRPr="008125DD">
          <w:t>4 Install awnings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 w:numId="2" w16cid:durableId="1386446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2D30"/>
    <w:rsid w:val="000100D6"/>
    <w:rsid w:val="0001152D"/>
    <w:rsid w:val="000174A4"/>
    <w:rsid w:val="0002319B"/>
    <w:rsid w:val="00025A19"/>
    <w:rsid w:val="00034662"/>
    <w:rsid w:val="00034AD5"/>
    <w:rsid w:val="0005432D"/>
    <w:rsid w:val="0006755A"/>
    <w:rsid w:val="000A3C05"/>
    <w:rsid w:val="000B073F"/>
    <w:rsid w:val="000C2D63"/>
    <w:rsid w:val="000C695D"/>
    <w:rsid w:val="000D2541"/>
    <w:rsid w:val="000D7106"/>
    <w:rsid w:val="000D7DDA"/>
    <w:rsid w:val="000E5AD0"/>
    <w:rsid w:val="000F670D"/>
    <w:rsid w:val="001145AF"/>
    <w:rsid w:val="00115527"/>
    <w:rsid w:val="0012308A"/>
    <w:rsid w:val="00141A2B"/>
    <w:rsid w:val="0015036D"/>
    <w:rsid w:val="00165A1B"/>
    <w:rsid w:val="00181EB8"/>
    <w:rsid w:val="0018209D"/>
    <w:rsid w:val="00191B2B"/>
    <w:rsid w:val="001A3087"/>
    <w:rsid w:val="001B320C"/>
    <w:rsid w:val="001B34B8"/>
    <w:rsid w:val="001C022D"/>
    <w:rsid w:val="001D1622"/>
    <w:rsid w:val="001D5B69"/>
    <w:rsid w:val="001E31C5"/>
    <w:rsid w:val="001F15A4"/>
    <w:rsid w:val="002250A8"/>
    <w:rsid w:val="002269B6"/>
    <w:rsid w:val="00233B67"/>
    <w:rsid w:val="00241F8D"/>
    <w:rsid w:val="00243D66"/>
    <w:rsid w:val="002526B4"/>
    <w:rsid w:val="00252B64"/>
    <w:rsid w:val="00253381"/>
    <w:rsid w:val="00256AFD"/>
    <w:rsid w:val="00263CFB"/>
    <w:rsid w:val="00276C74"/>
    <w:rsid w:val="002941AB"/>
    <w:rsid w:val="002A4AF9"/>
    <w:rsid w:val="002A6C34"/>
    <w:rsid w:val="002B6B74"/>
    <w:rsid w:val="002B6FFD"/>
    <w:rsid w:val="002B779C"/>
    <w:rsid w:val="002C51A2"/>
    <w:rsid w:val="002D45DD"/>
    <w:rsid w:val="002D785C"/>
    <w:rsid w:val="002E2869"/>
    <w:rsid w:val="002E45B4"/>
    <w:rsid w:val="002F7928"/>
    <w:rsid w:val="003044AB"/>
    <w:rsid w:val="00320155"/>
    <w:rsid w:val="003423D0"/>
    <w:rsid w:val="003503E8"/>
    <w:rsid w:val="003556ED"/>
    <w:rsid w:val="00357C5E"/>
    <w:rsid w:val="0036517A"/>
    <w:rsid w:val="00370A20"/>
    <w:rsid w:val="003740D1"/>
    <w:rsid w:val="00382589"/>
    <w:rsid w:val="00394794"/>
    <w:rsid w:val="003A599B"/>
    <w:rsid w:val="003B0DB3"/>
    <w:rsid w:val="003B195F"/>
    <w:rsid w:val="003C2946"/>
    <w:rsid w:val="003E78EF"/>
    <w:rsid w:val="004011B0"/>
    <w:rsid w:val="00422906"/>
    <w:rsid w:val="00427903"/>
    <w:rsid w:val="00436CCB"/>
    <w:rsid w:val="00442C66"/>
    <w:rsid w:val="0044538D"/>
    <w:rsid w:val="00451658"/>
    <w:rsid w:val="004523C2"/>
    <w:rsid w:val="00456AA0"/>
    <w:rsid w:val="00473049"/>
    <w:rsid w:val="004744B8"/>
    <w:rsid w:val="00477395"/>
    <w:rsid w:val="00480A2B"/>
    <w:rsid w:val="00495610"/>
    <w:rsid w:val="004A05F4"/>
    <w:rsid w:val="004A64CC"/>
    <w:rsid w:val="004B35B2"/>
    <w:rsid w:val="004C6933"/>
    <w:rsid w:val="004C71D8"/>
    <w:rsid w:val="004D6F12"/>
    <w:rsid w:val="004E4720"/>
    <w:rsid w:val="004E6EDB"/>
    <w:rsid w:val="004F1592"/>
    <w:rsid w:val="00513D22"/>
    <w:rsid w:val="00517713"/>
    <w:rsid w:val="00531EA8"/>
    <w:rsid w:val="005324C2"/>
    <w:rsid w:val="005355FB"/>
    <w:rsid w:val="005366D2"/>
    <w:rsid w:val="005406B0"/>
    <w:rsid w:val="00542FC8"/>
    <w:rsid w:val="00565971"/>
    <w:rsid w:val="00574B57"/>
    <w:rsid w:val="00577020"/>
    <w:rsid w:val="00584F93"/>
    <w:rsid w:val="005C03E0"/>
    <w:rsid w:val="005E1349"/>
    <w:rsid w:val="005E7C5F"/>
    <w:rsid w:val="00600188"/>
    <w:rsid w:val="00615215"/>
    <w:rsid w:val="00615576"/>
    <w:rsid w:val="006163E3"/>
    <w:rsid w:val="00624319"/>
    <w:rsid w:val="006305F6"/>
    <w:rsid w:val="00633D5E"/>
    <w:rsid w:val="006474E2"/>
    <w:rsid w:val="00651FAD"/>
    <w:rsid w:val="00663B83"/>
    <w:rsid w:val="00691A7F"/>
    <w:rsid w:val="006A1142"/>
    <w:rsid w:val="006A4216"/>
    <w:rsid w:val="006A6092"/>
    <w:rsid w:val="006B54E9"/>
    <w:rsid w:val="006C1BEF"/>
    <w:rsid w:val="006D53AF"/>
    <w:rsid w:val="006E59F5"/>
    <w:rsid w:val="006F6C94"/>
    <w:rsid w:val="00705C4B"/>
    <w:rsid w:val="00713565"/>
    <w:rsid w:val="0071412A"/>
    <w:rsid w:val="00715042"/>
    <w:rsid w:val="0073050A"/>
    <w:rsid w:val="0073329E"/>
    <w:rsid w:val="00734109"/>
    <w:rsid w:val="007512C2"/>
    <w:rsid w:val="00752951"/>
    <w:rsid w:val="00755C7C"/>
    <w:rsid w:val="00786E8F"/>
    <w:rsid w:val="007907AB"/>
    <w:rsid w:val="00790F47"/>
    <w:rsid w:val="007976AE"/>
    <w:rsid w:val="007A1B22"/>
    <w:rsid w:val="007A234A"/>
    <w:rsid w:val="007A5DD5"/>
    <w:rsid w:val="007B3414"/>
    <w:rsid w:val="007C1263"/>
    <w:rsid w:val="007C2D96"/>
    <w:rsid w:val="007C4C41"/>
    <w:rsid w:val="007D6B5A"/>
    <w:rsid w:val="007E2D79"/>
    <w:rsid w:val="007E76B5"/>
    <w:rsid w:val="007F5BFA"/>
    <w:rsid w:val="007F64D4"/>
    <w:rsid w:val="00804830"/>
    <w:rsid w:val="008125DD"/>
    <w:rsid w:val="00823A2D"/>
    <w:rsid w:val="00831440"/>
    <w:rsid w:val="00833178"/>
    <w:rsid w:val="00834C3B"/>
    <w:rsid w:val="008423A2"/>
    <w:rsid w:val="00852CE8"/>
    <w:rsid w:val="00855718"/>
    <w:rsid w:val="00856E70"/>
    <w:rsid w:val="008700EC"/>
    <w:rsid w:val="008710AF"/>
    <w:rsid w:val="00874912"/>
    <w:rsid w:val="00881257"/>
    <w:rsid w:val="0088683C"/>
    <w:rsid w:val="008928AC"/>
    <w:rsid w:val="008A0AF4"/>
    <w:rsid w:val="008C57E8"/>
    <w:rsid w:val="008F3E6C"/>
    <w:rsid w:val="008F42BF"/>
    <w:rsid w:val="009040DB"/>
    <w:rsid w:val="00914B8F"/>
    <w:rsid w:val="0091674B"/>
    <w:rsid w:val="009238C3"/>
    <w:rsid w:val="009241BA"/>
    <w:rsid w:val="00934BCC"/>
    <w:rsid w:val="0094240E"/>
    <w:rsid w:val="00951E32"/>
    <w:rsid w:val="0096322E"/>
    <w:rsid w:val="00980521"/>
    <w:rsid w:val="009A487B"/>
    <w:rsid w:val="009B2D0A"/>
    <w:rsid w:val="009B3F2C"/>
    <w:rsid w:val="009C0027"/>
    <w:rsid w:val="009C1461"/>
    <w:rsid w:val="009C7C0A"/>
    <w:rsid w:val="009D1A90"/>
    <w:rsid w:val="009E0D1D"/>
    <w:rsid w:val="009E1723"/>
    <w:rsid w:val="009F2F40"/>
    <w:rsid w:val="00A04036"/>
    <w:rsid w:val="00A07C1E"/>
    <w:rsid w:val="00A173C7"/>
    <w:rsid w:val="00A31F58"/>
    <w:rsid w:val="00A345D9"/>
    <w:rsid w:val="00A468A9"/>
    <w:rsid w:val="00A6352D"/>
    <w:rsid w:val="00A711F2"/>
    <w:rsid w:val="00A74884"/>
    <w:rsid w:val="00A75252"/>
    <w:rsid w:val="00A94040"/>
    <w:rsid w:val="00A965FD"/>
    <w:rsid w:val="00AC3944"/>
    <w:rsid w:val="00AD3EFF"/>
    <w:rsid w:val="00AE10A4"/>
    <w:rsid w:val="00AE4A97"/>
    <w:rsid w:val="00AF1960"/>
    <w:rsid w:val="00AF3991"/>
    <w:rsid w:val="00AF4F04"/>
    <w:rsid w:val="00AF6FF0"/>
    <w:rsid w:val="00B05EED"/>
    <w:rsid w:val="00B12287"/>
    <w:rsid w:val="00B1533C"/>
    <w:rsid w:val="00B20939"/>
    <w:rsid w:val="00B35146"/>
    <w:rsid w:val="00B55FD2"/>
    <w:rsid w:val="00B6084E"/>
    <w:rsid w:val="00B654CA"/>
    <w:rsid w:val="00B6649F"/>
    <w:rsid w:val="00B76695"/>
    <w:rsid w:val="00B80C08"/>
    <w:rsid w:val="00B93720"/>
    <w:rsid w:val="00B9729C"/>
    <w:rsid w:val="00BB0ACE"/>
    <w:rsid w:val="00BB4404"/>
    <w:rsid w:val="00BB6E0C"/>
    <w:rsid w:val="00BC322D"/>
    <w:rsid w:val="00BC6B38"/>
    <w:rsid w:val="00BD16B0"/>
    <w:rsid w:val="00BD52C3"/>
    <w:rsid w:val="00BE46B2"/>
    <w:rsid w:val="00BE6877"/>
    <w:rsid w:val="00C07989"/>
    <w:rsid w:val="00C43F3C"/>
    <w:rsid w:val="00C460EB"/>
    <w:rsid w:val="00C54031"/>
    <w:rsid w:val="00C55A10"/>
    <w:rsid w:val="00C63F9B"/>
    <w:rsid w:val="00C661A6"/>
    <w:rsid w:val="00C677F3"/>
    <w:rsid w:val="00C70F89"/>
    <w:rsid w:val="00C9297C"/>
    <w:rsid w:val="00CB2335"/>
    <w:rsid w:val="00CB2D1A"/>
    <w:rsid w:val="00CB334A"/>
    <w:rsid w:val="00CB37E5"/>
    <w:rsid w:val="00CB6360"/>
    <w:rsid w:val="00CD0B0D"/>
    <w:rsid w:val="00CD2975"/>
    <w:rsid w:val="00CD3DE8"/>
    <w:rsid w:val="00CE6439"/>
    <w:rsid w:val="00CE7CD5"/>
    <w:rsid w:val="00CF29BC"/>
    <w:rsid w:val="00CF377B"/>
    <w:rsid w:val="00D32DC7"/>
    <w:rsid w:val="00D35B69"/>
    <w:rsid w:val="00D457BE"/>
    <w:rsid w:val="00D558DC"/>
    <w:rsid w:val="00D63DE3"/>
    <w:rsid w:val="00D64E3F"/>
    <w:rsid w:val="00D65E4C"/>
    <w:rsid w:val="00D72F0C"/>
    <w:rsid w:val="00D841E3"/>
    <w:rsid w:val="00D91902"/>
    <w:rsid w:val="00D9385D"/>
    <w:rsid w:val="00DA13E4"/>
    <w:rsid w:val="00DB1384"/>
    <w:rsid w:val="00DF2B05"/>
    <w:rsid w:val="00E06F15"/>
    <w:rsid w:val="00E12424"/>
    <w:rsid w:val="00E138E9"/>
    <w:rsid w:val="00E321AC"/>
    <w:rsid w:val="00E341AD"/>
    <w:rsid w:val="00E370D4"/>
    <w:rsid w:val="00E37DEC"/>
    <w:rsid w:val="00E4130D"/>
    <w:rsid w:val="00E47868"/>
    <w:rsid w:val="00E4786F"/>
    <w:rsid w:val="00E511E2"/>
    <w:rsid w:val="00E53710"/>
    <w:rsid w:val="00E54B60"/>
    <w:rsid w:val="00E5576D"/>
    <w:rsid w:val="00E807B5"/>
    <w:rsid w:val="00EB429F"/>
    <w:rsid w:val="00EB7AE6"/>
    <w:rsid w:val="00EB7BD5"/>
    <w:rsid w:val="00EC1E45"/>
    <w:rsid w:val="00ED1034"/>
    <w:rsid w:val="00ED1394"/>
    <w:rsid w:val="00F1749F"/>
    <w:rsid w:val="00F30224"/>
    <w:rsid w:val="00F35219"/>
    <w:rsid w:val="00F3546E"/>
    <w:rsid w:val="00F4120A"/>
    <w:rsid w:val="00F433C9"/>
    <w:rsid w:val="00F4670D"/>
    <w:rsid w:val="00F50BFC"/>
    <w:rsid w:val="00F54A2C"/>
    <w:rsid w:val="00F647A0"/>
    <w:rsid w:val="00F71ABC"/>
    <w:rsid w:val="00F76BD1"/>
    <w:rsid w:val="00F84424"/>
    <w:rsid w:val="00F900CF"/>
    <w:rsid w:val="00FB5875"/>
    <w:rsid w:val="00FC198F"/>
    <w:rsid w:val="00FD4E84"/>
    <w:rsid w:val="00FD6A88"/>
    <w:rsid w:val="00FF61B1"/>
    <w:rsid w:val="0227F441"/>
    <w:rsid w:val="04008F1A"/>
    <w:rsid w:val="060022CB"/>
    <w:rsid w:val="06566931"/>
    <w:rsid w:val="0814EB0C"/>
    <w:rsid w:val="0CAF6300"/>
    <w:rsid w:val="13CF99F8"/>
    <w:rsid w:val="194067F7"/>
    <w:rsid w:val="25DAAA46"/>
    <w:rsid w:val="2D7F6A15"/>
    <w:rsid w:val="3797BECC"/>
    <w:rsid w:val="37A9FD5A"/>
    <w:rsid w:val="38F5DCE1"/>
    <w:rsid w:val="3B9327D2"/>
    <w:rsid w:val="3CB0F9FE"/>
    <w:rsid w:val="3D6AAA8A"/>
    <w:rsid w:val="42F235D0"/>
    <w:rsid w:val="433DF4E8"/>
    <w:rsid w:val="434E1655"/>
    <w:rsid w:val="43F3259D"/>
    <w:rsid w:val="4814EBC9"/>
    <w:rsid w:val="527C4F5F"/>
    <w:rsid w:val="5879300B"/>
    <w:rsid w:val="5886319E"/>
    <w:rsid w:val="5ACC9FC2"/>
    <w:rsid w:val="5B31B8D5"/>
    <w:rsid w:val="6A5754C1"/>
    <w:rsid w:val="6DBC1F56"/>
    <w:rsid w:val="6FC18A51"/>
    <w:rsid w:val="71E87BF8"/>
    <w:rsid w:val="76C728F6"/>
    <w:rsid w:val="7B978BF1"/>
    <w:rsid w:val="7C64F3FF"/>
    <w:rsid w:val="7D9092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20" w:hanging="360"/>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C661A6"/>
    <w:pPr>
      <w:spacing w:after="0" w:line="240" w:lineRule="auto"/>
    </w:pPr>
  </w:style>
  <w:style w:type="character" w:styleId="Hyperlink">
    <w:name w:val="Hyperlink"/>
    <w:basedOn w:val="DefaultParagraphFont"/>
    <w:uiPriority w:val="99"/>
    <w:unhideWhenUsed/>
    <w:locked/>
    <w:rsid w:val="0015036D"/>
    <w:rPr>
      <w:color w:val="0072C6" w:themeColor="hyperlink"/>
      <w:u w:val="single"/>
    </w:rPr>
  </w:style>
  <w:style w:type="character" w:styleId="UnresolvedMention">
    <w:name w:val="Unresolved Mention"/>
    <w:basedOn w:val="DefaultParagraphFont"/>
    <w:uiPriority w:val="99"/>
    <w:semiHidden/>
    <w:unhideWhenUsed/>
    <w:locked/>
    <w:rsid w:val="00150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0027c76c75cd38b45f268cc5d4d34677">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0d5e00c7f9142643f6dceccabd95f600"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F37D11-BB93-401C-A770-89CF33FED660}"/>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CE8AA436-3F77-40C5-B5FC-1FD4FD8437AF}">
  <ds:schemaRefs>
    <ds:schemaRef ds:uri="http://purl.org/dc/terms/"/>
    <ds:schemaRef ds:uri="http://schemas.microsoft.com/office/2006/documentManagement/types"/>
    <ds:schemaRef ds:uri="102dc1fd-8f52-48da-b764-5a9278f0784a"/>
    <ds:schemaRef ds:uri="http://purl.org/dc/dcmitype/"/>
    <ds:schemaRef ds:uri="http://purl.org/dc/elements/1.1/"/>
    <ds:schemaRef ds:uri="http://schemas.microsoft.com/office/infopath/2007/PartnerControls"/>
    <ds:schemaRef ds:uri="http://schemas.openxmlformats.org/package/2006/metadata/core-properties"/>
    <ds:schemaRef ds:uri="50b7c410-dce9-463b-81f8-73e20a9d115d"/>
    <ds:schemaRef ds:uri="b7c30f79-f8eb-4508-8095-4c6bdcbc98c6"/>
    <ds:schemaRef ds:uri="http://schemas.microsoft.com/sharepoint/v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7284F02-6A48-445C-92FC-69D32930FF41}">
  <ds:schemaRefs>
    <ds:schemaRef ds:uri="http://schemas.microsoft.com/sharepoint/v3/contenttype/forms"/>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11</TotalTime>
  <Pages>5</Pages>
  <Words>1147</Words>
  <Characters>7388</Characters>
  <Application>Microsoft Office Word</Application>
  <DocSecurity>0</DocSecurity>
  <Lines>217</Lines>
  <Paragraphs>139</Paragraphs>
  <ScaleCrop>false</ScaleCrop>
  <Company>Skills Insight</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Louise Bull</cp:lastModifiedBy>
  <cp:revision>27</cp:revision>
  <cp:lastPrinted>2025-12-01T02:34:00Z</cp:lastPrinted>
  <dcterms:created xsi:type="dcterms:W3CDTF">2025-09-23T02:03:00Z</dcterms:created>
  <dcterms:modified xsi:type="dcterms:W3CDTF">2025-12-01T02:35:00Z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ies>
</file>